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FCF" w:rsidRDefault="00606FCF">
      <w:r>
        <w:t>от 03.10.2018</w:t>
      </w:r>
    </w:p>
    <w:p w:rsidR="00606FCF" w:rsidRDefault="00606FCF"/>
    <w:p w:rsidR="00606FCF" w:rsidRDefault="00606FCF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606FCF" w:rsidRDefault="00606FCF">
      <w:r>
        <w:t>Общество с ограниченной ответственностью «БОРПРОЕКТ» ИНН 4726003591</w:t>
      </w:r>
    </w:p>
    <w:p w:rsidR="00606FCF" w:rsidRDefault="00606FCF">
      <w:r>
        <w:t>Общество с ограниченной ответственностью «Энерго-Партнер» ИНН 5003129900</w:t>
      </w:r>
    </w:p>
    <w:p w:rsidR="00606FCF" w:rsidRDefault="00606FCF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606FCF"/>
    <w:rsid w:val="00045D12"/>
    <w:rsid w:val="0052439B"/>
    <w:rsid w:val="00606FCF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